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147FE" w14:textId="403B47B0" w:rsidR="00585904" w:rsidRPr="00707DF4" w:rsidRDefault="00585904" w:rsidP="00585904">
      <w:pPr>
        <w:spacing w:after="0" w:line="288" w:lineRule="auto"/>
        <w:ind w:firstLine="720"/>
        <w:rPr>
          <w:rFonts w:ascii="Times New Roman" w:hAnsi="Times New Roman"/>
          <w:i/>
          <w:iCs/>
          <w:sz w:val="28"/>
          <w:szCs w:val="28"/>
        </w:rPr>
      </w:pPr>
      <w:r w:rsidRPr="00707DF4">
        <w:rPr>
          <w:rFonts w:ascii="Times New Roman" w:hAnsi="Times New Roman"/>
          <w:i/>
          <w:iCs/>
          <w:sz w:val="28"/>
          <w:szCs w:val="28"/>
        </w:rPr>
        <w:t>Ngày soạn:</w:t>
      </w:r>
      <w:r>
        <w:rPr>
          <w:rFonts w:ascii="Times New Roman" w:hAnsi="Times New Roman"/>
          <w:i/>
          <w:iCs/>
          <w:sz w:val="28"/>
          <w:szCs w:val="28"/>
        </w:rPr>
        <w:t>28/01/2024.</w:t>
      </w:r>
    </w:p>
    <w:p w14:paraId="0215CEF9" w14:textId="77777777" w:rsidR="00585904" w:rsidRDefault="00585904" w:rsidP="00585904">
      <w:pPr>
        <w:spacing w:after="0" w:line="288" w:lineRule="auto"/>
        <w:ind w:firstLine="720"/>
        <w:rPr>
          <w:rFonts w:ascii="Times New Roman" w:hAnsi="Times New Roman"/>
          <w:i/>
          <w:iCs/>
          <w:sz w:val="28"/>
          <w:szCs w:val="28"/>
        </w:rPr>
      </w:pPr>
      <w:r w:rsidRPr="00707DF4">
        <w:rPr>
          <w:rFonts w:ascii="Times New Roman" w:hAnsi="Times New Roman"/>
          <w:i/>
          <w:iCs/>
          <w:sz w:val="28"/>
          <w:szCs w:val="28"/>
        </w:rPr>
        <w:t>Ngày giảng:</w:t>
      </w:r>
      <w:r>
        <w:rPr>
          <w:rFonts w:ascii="Times New Roman" w:hAnsi="Times New Roman"/>
          <w:i/>
          <w:iCs/>
          <w:sz w:val="28"/>
          <w:szCs w:val="28"/>
        </w:rPr>
        <w:t>29/01/2024.</w:t>
      </w:r>
    </w:p>
    <w:p w14:paraId="50A46F83" w14:textId="6FD31D8B" w:rsidR="00585904" w:rsidRDefault="00585904" w:rsidP="00585904">
      <w:pPr>
        <w:spacing w:after="0" w:line="288" w:lineRule="auto"/>
        <w:ind w:firstLine="720"/>
        <w:rPr>
          <w:rFonts w:ascii="Times New Roman" w:hAnsi="Times New Roman"/>
          <w:b/>
          <w:sz w:val="28"/>
          <w:szCs w:val="28"/>
        </w:rPr>
      </w:pPr>
      <w:r w:rsidRPr="00585904">
        <w:rPr>
          <w:rFonts w:ascii="Times New Roman" w:hAnsi="Times New Roman"/>
          <w:b/>
          <w:bCs/>
          <w:sz w:val="28"/>
          <w:szCs w:val="28"/>
        </w:rPr>
        <w:t xml:space="preserve">Tuần 21 </w:t>
      </w:r>
      <w:r w:rsidRPr="00585904">
        <w:rPr>
          <w:rFonts w:ascii="Times New Roman" w:hAnsi="Times New Roman"/>
          <w:b/>
          <w:bCs/>
          <w:sz w:val="28"/>
          <w:szCs w:val="28"/>
        </w:rPr>
        <w:t>Tiết 6</w:t>
      </w:r>
      <w:r w:rsidR="00B63045">
        <w:rPr>
          <w:rFonts w:ascii="Times New Roman" w:hAnsi="Times New Roman"/>
          <w:b/>
          <w:bCs/>
          <w:sz w:val="28"/>
          <w:szCs w:val="28"/>
        </w:rPr>
        <w:t>2</w:t>
      </w:r>
      <w:r>
        <w:rPr>
          <w:rFonts w:ascii="Times New Roman" w:hAnsi="Times New Roman"/>
          <w:b/>
          <w:sz w:val="28"/>
          <w:szCs w:val="28"/>
        </w:rPr>
        <w:t>:</w:t>
      </w:r>
      <w:r>
        <w:rPr>
          <w:rFonts w:ascii="Times New Roman" w:hAnsi="Times New Roman"/>
          <w:b/>
          <w:sz w:val="28"/>
          <w:szCs w:val="28"/>
        </w:rPr>
        <w:t xml:space="preserve">                       </w:t>
      </w:r>
      <w:r>
        <w:rPr>
          <w:rFonts w:ascii="Times New Roman" w:hAnsi="Times New Roman"/>
          <w:b/>
          <w:sz w:val="28"/>
          <w:szCs w:val="28"/>
        </w:rPr>
        <w:t xml:space="preserve"> SINH HOẠT LỚP</w:t>
      </w:r>
    </w:p>
    <w:p w14:paraId="4F56C4B0" w14:textId="77777777" w:rsidR="00585904" w:rsidRDefault="00585904" w:rsidP="00585904">
      <w:pPr>
        <w:spacing w:after="0" w:line="288" w:lineRule="auto"/>
        <w:ind w:firstLine="720"/>
        <w:jc w:val="center"/>
        <w:rPr>
          <w:rFonts w:ascii="Times New Roman" w:hAnsi="Times New Roman"/>
          <w:b/>
          <w:sz w:val="28"/>
          <w:szCs w:val="28"/>
        </w:rPr>
      </w:pPr>
      <w:r>
        <w:rPr>
          <w:rFonts w:ascii="Times New Roman" w:hAnsi="Times New Roman"/>
          <w:b/>
          <w:sz w:val="28"/>
          <w:szCs w:val="28"/>
        </w:rPr>
        <w:t>PHẢN HỒI KẾT QUẢ RÈN LUYỆN HÀNH VI GIAO TIẾP, ỨNG XỬ CÓ VĂN HÓA VÀ TÔN TRỌNG SỰ KHÁC BIỆT TRONG CÁC TÌNH HUỐNG GIAO TIẾP HÀNG NGÀY</w:t>
      </w:r>
    </w:p>
    <w:p w14:paraId="4EC47472" w14:textId="77777777" w:rsidR="00585904" w:rsidRPr="00971068" w:rsidRDefault="00585904" w:rsidP="00585904">
      <w:pPr>
        <w:spacing w:before="120" w:after="120" w:line="288" w:lineRule="auto"/>
        <w:ind w:firstLine="720"/>
        <w:jc w:val="both"/>
        <w:rPr>
          <w:rFonts w:ascii="Times New Roman" w:hAnsi="Times New Roman"/>
          <w:b/>
          <w:sz w:val="28"/>
          <w:szCs w:val="28"/>
        </w:rPr>
      </w:pPr>
      <w:r w:rsidRPr="00971068">
        <w:rPr>
          <w:rFonts w:ascii="Times New Roman" w:hAnsi="Times New Roman"/>
          <w:b/>
          <w:sz w:val="28"/>
          <w:szCs w:val="28"/>
        </w:rPr>
        <w:t>I. MỤC TIÊU</w:t>
      </w:r>
    </w:p>
    <w:p w14:paraId="61B41174" w14:textId="77777777" w:rsidR="00585904" w:rsidRPr="00971068" w:rsidRDefault="00585904" w:rsidP="00585904">
      <w:pPr>
        <w:spacing w:before="120" w:after="120" w:line="288" w:lineRule="auto"/>
        <w:ind w:firstLine="720"/>
        <w:jc w:val="both"/>
        <w:rPr>
          <w:rFonts w:ascii="Times New Roman" w:hAnsi="Times New Roman"/>
          <w:b/>
          <w:sz w:val="28"/>
          <w:szCs w:val="28"/>
        </w:rPr>
      </w:pPr>
      <w:r>
        <w:rPr>
          <w:rFonts w:ascii="Times New Roman" w:hAnsi="Times New Roman"/>
          <w:b/>
          <w:sz w:val="28"/>
          <w:szCs w:val="28"/>
        </w:rPr>
        <w:t>1</w:t>
      </w:r>
      <w:r w:rsidRPr="00971068">
        <w:rPr>
          <w:rFonts w:ascii="Times New Roman" w:hAnsi="Times New Roman"/>
          <w:b/>
          <w:sz w:val="28"/>
          <w:szCs w:val="28"/>
        </w:rPr>
        <w:t>. Năng lực:</w:t>
      </w:r>
    </w:p>
    <w:p w14:paraId="540E7963" w14:textId="77777777" w:rsidR="00585904" w:rsidRDefault="00585904" w:rsidP="00585904">
      <w:pPr>
        <w:spacing w:after="0" w:line="288" w:lineRule="auto"/>
        <w:ind w:firstLine="720"/>
        <w:jc w:val="both"/>
        <w:rPr>
          <w:rFonts w:ascii="Times New Roman" w:hAnsi="Times New Roman"/>
          <w:sz w:val="28"/>
          <w:szCs w:val="28"/>
          <w:lang w:eastAsia="ja-JP"/>
        </w:rPr>
      </w:pPr>
      <w:r>
        <w:rPr>
          <w:rFonts w:ascii="Times New Roman" w:hAnsi="Times New Roman"/>
          <w:b/>
          <w:sz w:val="28"/>
          <w:szCs w:val="28"/>
        </w:rPr>
        <w:t xml:space="preserve">1.1. Năng lực </w:t>
      </w:r>
      <w:r w:rsidRPr="00613080">
        <w:rPr>
          <w:rFonts w:ascii="Times New Roman" w:hAnsi="Times New Roman"/>
          <w:b/>
          <w:sz w:val="28"/>
          <w:szCs w:val="28"/>
        </w:rPr>
        <w:t>chung</w:t>
      </w:r>
    </w:p>
    <w:p w14:paraId="4A53BA88" w14:textId="77777777" w:rsidR="00585904" w:rsidRPr="003517F7" w:rsidRDefault="00585904" w:rsidP="00585904">
      <w:pPr>
        <w:spacing w:after="0" w:line="288" w:lineRule="auto"/>
        <w:ind w:firstLine="720"/>
        <w:jc w:val="both"/>
        <w:rPr>
          <w:rFonts w:ascii="Times New Roman" w:hAnsi="Times New Roman"/>
          <w:sz w:val="28"/>
          <w:szCs w:val="28"/>
        </w:rPr>
      </w:pPr>
      <w:r w:rsidRPr="003517F7">
        <w:rPr>
          <w:rFonts w:ascii="Times New Roman" w:hAnsi="Times New Roman"/>
          <w:sz w:val="28"/>
          <w:szCs w:val="28"/>
          <w:lang w:eastAsia="ja-JP"/>
        </w:rPr>
        <w:t>Giao tiếp, hợ</w:t>
      </w:r>
      <w:r>
        <w:rPr>
          <w:rFonts w:ascii="Times New Roman" w:hAnsi="Times New Roman"/>
          <w:sz w:val="28"/>
          <w:szCs w:val="28"/>
          <w:lang w:eastAsia="ja-JP"/>
        </w:rPr>
        <w:t xml:space="preserve">p tác: </w:t>
      </w:r>
      <w:r w:rsidRPr="00D95435">
        <w:rPr>
          <w:rFonts w:ascii="Times New Roman" w:hAnsi="Times New Roman"/>
          <w:sz w:val="28"/>
          <w:szCs w:val="28"/>
        </w:rPr>
        <w:t xml:space="preserve">thể hiện khả năng </w:t>
      </w:r>
      <w:r>
        <w:rPr>
          <w:rFonts w:ascii="Times New Roman" w:hAnsi="Times New Roman"/>
          <w:sz w:val="28"/>
          <w:szCs w:val="28"/>
        </w:rPr>
        <w:t>giao tiếp; mạnh dạn trong việc trao đổi ý với các bạn trong lớp.</w:t>
      </w:r>
    </w:p>
    <w:p w14:paraId="0927DF02" w14:textId="77777777" w:rsidR="00585904" w:rsidRPr="005106EF" w:rsidRDefault="00585904" w:rsidP="00585904">
      <w:pPr>
        <w:spacing w:after="0" w:line="288" w:lineRule="auto"/>
        <w:ind w:firstLine="720"/>
        <w:jc w:val="both"/>
        <w:rPr>
          <w:rFonts w:ascii="Times New Roman" w:hAnsi="Times New Roman"/>
          <w:sz w:val="28"/>
          <w:szCs w:val="28"/>
          <w:lang w:eastAsia="ja-JP"/>
        </w:rPr>
      </w:pPr>
      <w:r w:rsidRPr="005106EF">
        <w:rPr>
          <w:rFonts w:ascii="Times New Roman" w:hAnsi="Times New Roman"/>
          <w:b/>
          <w:sz w:val="28"/>
          <w:szCs w:val="28"/>
          <w:lang w:eastAsia="ja-JP"/>
        </w:rPr>
        <w:t>2.1. Năng lực đặc thù:</w:t>
      </w:r>
    </w:p>
    <w:p w14:paraId="59A2FCE8" w14:textId="77777777" w:rsidR="00585904" w:rsidRPr="003517F7" w:rsidRDefault="00585904" w:rsidP="00585904">
      <w:pPr>
        <w:spacing w:after="0" w:line="288" w:lineRule="auto"/>
        <w:ind w:firstLine="720"/>
        <w:jc w:val="both"/>
        <w:rPr>
          <w:rFonts w:ascii="Times New Roman" w:hAnsi="Times New Roman"/>
          <w:sz w:val="28"/>
          <w:szCs w:val="28"/>
          <w:lang w:eastAsia="ja-JP"/>
        </w:rPr>
      </w:pPr>
      <w:r>
        <w:rPr>
          <w:rFonts w:ascii="Times New Roman" w:hAnsi="Times New Roman"/>
          <w:sz w:val="28"/>
          <w:szCs w:val="28"/>
          <w:lang w:eastAsia="ja-JP"/>
        </w:rPr>
        <w:t xml:space="preserve">Thiết kế và tổ chức hoạt động: </w:t>
      </w:r>
      <w:r w:rsidRPr="003517F7">
        <w:rPr>
          <w:rFonts w:ascii="Times New Roman" w:hAnsi="Times New Roman"/>
          <w:sz w:val="28"/>
          <w:szCs w:val="28"/>
          <w:lang w:eastAsia="ja-JP"/>
        </w:rPr>
        <w:t>Rèn sự tự tin khi diễn đạt suy nghĩ, trình bày ý tưởng trước đông người; rèn kỹ năng xây dựng kế hoạch, tổ chức hoạt động và đánh giá.</w:t>
      </w:r>
    </w:p>
    <w:p w14:paraId="5CCD3E6D" w14:textId="77777777" w:rsidR="00585904" w:rsidRPr="003517F7" w:rsidRDefault="00585904" w:rsidP="00585904">
      <w:pPr>
        <w:spacing w:after="0" w:line="288" w:lineRule="auto"/>
        <w:ind w:firstLine="720"/>
        <w:jc w:val="both"/>
        <w:rPr>
          <w:rFonts w:ascii="Times New Roman" w:hAnsi="Times New Roman"/>
          <w:sz w:val="28"/>
          <w:szCs w:val="28"/>
          <w:lang w:eastAsia="ja-JP"/>
        </w:rPr>
      </w:pPr>
      <w:r>
        <w:rPr>
          <w:rFonts w:ascii="Times New Roman" w:hAnsi="Times New Roman"/>
          <w:b/>
          <w:sz w:val="28"/>
          <w:szCs w:val="28"/>
          <w:lang w:eastAsia="ja-JP"/>
        </w:rPr>
        <w:t>2</w:t>
      </w:r>
      <w:r w:rsidRPr="003517F7">
        <w:rPr>
          <w:rFonts w:ascii="Times New Roman" w:hAnsi="Times New Roman"/>
          <w:b/>
          <w:sz w:val="28"/>
          <w:szCs w:val="28"/>
          <w:lang w:eastAsia="ja-JP"/>
        </w:rPr>
        <w:t>. Phẩm chất</w:t>
      </w:r>
    </w:p>
    <w:p w14:paraId="48E0B5E3" w14:textId="77777777" w:rsidR="00585904" w:rsidRDefault="00585904" w:rsidP="00585904">
      <w:pPr>
        <w:spacing w:after="0" w:line="288" w:lineRule="auto"/>
        <w:ind w:firstLine="720"/>
        <w:jc w:val="both"/>
        <w:rPr>
          <w:rFonts w:ascii="Times New Roman" w:hAnsi="Times New Roman"/>
          <w:sz w:val="28"/>
          <w:szCs w:val="28"/>
          <w:lang w:eastAsia="ja-JP"/>
        </w:rPr>
      </w:pPr>
      <w:r w:rsidRPr="003517F7">
        <w:rPr>
          <w:rFonts w:ascii="Times New Roman" w:hAnsi="Times New Roman"/>
          <w:sz w:val="28"/>
          <w:szCs w:val="28"/>
          <w:lang w:eastAsia="ja-JP"/>
        </w:rPr>
        <w:t>-</w:t>
      </w:r>
      <w:r>
        <w:rPr>
          <w:rFonts w:ascii="Times New Roman" w:hAnsi="Times New Roman"/>
          <w:sz w:val="28"/>
          <w:szCs w:val="28"/>
          <w:lang w:eastAsia="ja-JP"/>
        </w:rPr>
        <w:t xml:space="preserve"> Chăm chỉ: Ý thức hoàn thành mọi nhiệm vụ được giao, tích cực học tập.</w:t>
      </w:r>
    </w:p>
    <w:p w14:paraId="6FAE9A95" w14:textId="77777777" w:rsidR="00585904" w:rsidRDefault="00585904" w:rsidP="00585904">
      <w:pPr>
        <w:spacing w:after="0" w:line="288" w:lineRule="auto"/>
        <w:ind w:firstLine="720"/>
        <w:jc w:val="both"/>
        <w:rPr>
          <w:rFonts w:ascii="Times New Roman" w:hAnsi="Times New Roman"/>
          <w:sz w:val="28"/>
          <w:szCs w:val="28"/>
          <w:lang w:eastAsia="ja-JP"/>
        </w:rPr>
      </w:pPr>
      <w:r>
        <w:rPr>
          <w:rFonts w:ascii="Times New Roman" w:hAnsi="Times New Roman"/>
          <w:sz w:val="28"/>
          <w:szCs w:val="28"/>
          <w:lang w:eastAsia="ja-JP"/>
        </w:rPr>
        <w:t>- Nhân ái: Thiết lập được mối quan hệ hài hoà với mọi người xung quanh.</w:t>
      </w:r>
    </w:p>
    <w:p w14:paraId="186D2D28" w14:textId="77777777" w:rsidR="00585904" w:rsidRPr="002219F3" w:rsidRDefault="00585904" w:rsidP="00585904">
      <w:pPr>
        <w:tabs>
          <w:tab w:val="left" w:pos="567"/>
          <w:tab w:val="left" w:pos="1134"/>
        </w:tabs>
        <w:spacing w:after="0" w:line="288" w:lineRule="auto"/>
        <w:ind w:firstLine="720"/>
        <w:jc w:val="both"/>
        <w:rPr>
          <w:rFonts w:ascii="Times New Roman" w:hAnsi="Times New Roman"/>
          <w:b/>
          <w:color w:val="000000"/>
          <w:sz w:val="28"/>
          <w:szCs w:val="28"/>
          <w:lang w:val="nl-NL"/>
        </w:rPr>
      </w:pPr>
      <w:r w:rsidRPr="002219F3">
        <w:rPr>
          <w:rFonts w:ascii="Times New Roman" w:hAnsi="Times New Roman"/>
          <w:b/>
          <w:color w:val="000000"/>
          <w:sz w:val="28"/>
          <w:szCs w:val="28"/>
          <w:lang w:val="nl-NL"/>
        </w:rPr>
        <w:t>III. TIẾN TRÌNH GIÁO DỤC</w:t>
      </w:r>
    </w:p>
    <w:p w14:paraId="2F6A2815" w14:textId="77777777" w:rsidR="00585904" w:rsidRPr="006C5DB5" w:rsidRDefault="00585904" w:rsidP="00585904">
      <w:pPr>
        <w:spacing w:before="120" w:after="120" w:line="288" w:lineRule="auto"/>
        <w:ind w:firstLine="720"/>
        <w:jc w:val="both"/>
        <w:rPr>
          <w:rFonts w:ascii="Times New Roman" w:hAnsi="Times New Roman"/>
          <w:b/>
          <w:sz w:val="28"/>
          <w:szCs w:val="28"/>
        </w:rPr>
      </w:pPr>
      <w:r w:rsidRPr="006C5DB5">
        <w:rPr>
          <w:rFonts w:ascii="Times New Roman" w:hAnsi="Times New Roman"/>
          <w:b/>
          <w:sz w:val="28"/>
          <w:szCs w:val="28"/>
        </w:rPr>
        <w:t>1. Đối với giáo viên.</w:t>
      </w:r>
    </w:p>
    <w:p w14:paraId="16906B39" w14:textId="77777777" w:rsidR="00585904" w:rsidRDefault="00585904" w:rsidP="00585904">
      <w:pPr>
        <w:spacing w:before="120" w:after="120" w:line="288" w:lineRule="auto"/>
        <w:ind w:firstLine="720"/>
        <w:jc w:val="both"/>
        <w:rPr>
          <w:rFonts w:ascii="Times New Roman" w:hAnsi="Times New Roman"/>
          <w:sz w:val="28"/>
          <w:szCs w:val="28"/>
        </w:rPr>
      </w:pPr>
      <w:r>
        <w:rPr>
          <w:rFonts w:ascii="Times New Roman" w:hAnsi="Times New Roman"/>
          <w:sz w:val="28"/>
          <w:szCs w:val="28"/>
        </w:rPr>
        <w:t>- Nội dung liên quan buổi sinh hoạt lớp.</w:t>
      </w:r>
    </w:p>
    <w:p w14:paraId="3D6E2906" w14:textId="77777777" w:rsidR="00585904" w:rsidRDefault="00585904" w:rsidP="00585904">
      <w:pPr>
        <w:spacing w:before="120" w:after="120" w:line="288" w:lineRule="auto"/>
        <w:ind w:firstLine="720"/>
        <w:jc w:val="both"/>
        <w:rPr>
          <w:rFonts w:ascii="Times New Roman" w:hAnsi="Times New Roman"/>
          <w:sz w:val="28"/>
          <w:szCs w:val="28"/>
        </w:rPr>
      </w:pPr>
      <w:r>
        <w:rPr>
          <w:rFonts w:ascii="Times New Roman" w:hAnsi="Times New Roman"/>
          <w:sz w:val="28"/>
          <w:szCs w:val="28"/>
        </w:rPr>
        <w:t>- Kế hoạch tuần mới</w:t>
      </w:r>
    </w:p>
    <w:p w14:paraId="46289150" w14:textId="77777777" w:rsidR="00585904" w:rsidRPr="006C5DB5" w:rsidRDefault="00585904" w:rsidP="00585904">
      <w:pPr>
        <w:spacing w:before="120" w:after="120" w:line="288" w:lineRule="auto"/>
        <w:ind w:firstLine="720"/>
        <w:jc w:val="both"/>
        <w:rPr>
          <w:rFonts w:ascii="Times New Roman" w:hAnsi="Times New Roman"/>
          <w:b/>
          <w:sz w:val="28"/>
          <w:szCs w:val="28"/>
        </w:rPr>
      </w:pPr>
      <w:r w:rsidRPr="006C5DB5">
        <w:rPr>
          <w:rFonts w:ascii="Times New Roman" w:hAnsi="Times New Roman"/>
          <w:b/>
          <w:sz w:val="28"/>
          <w:szCs w:val="28"/>
        </w:rPr>
        <w:t>2. Đối với học sinh</w:t>
      </w:r>
    </w:p>
    <w:p w14:paraId="1D5B8481" w14:textId="77777777" w:rsidR="00585904" w:rsidRPr="006C5DB5" w:rsidRDefault="00585904" w:rsidP="00585904">
      <w:pPr>
        <w:spacing w:before="120" w:after="120" w:line="288" w:lineRule="auto"/>
        <w:ind w:firstLine="720"/>
        <w:jc w:val="both"/>
        <w:rPr>
          <w:rFonts w:ascii="Times New Roman" w:hAnsi="Times New Roman"/>
          <w:sz w:val="28"/>
          <w:szCs w:val="28"/>
        </w:rPr>
      </w:pPr>
      <w:r w:rsidRPr="006C5DB5">
        <w:rPr>
          <w:rFonts w:ascii="Times New Roman" w:hAnsi="Times New Roman"/>
          <w:sz w:val="28"/>
          <w:szCs w:val="28"/>
        </w:rPr>
        <w:t>- Kết quả học động của cá nhân.</w:t>
      </w:r>
    </w:p>
    <w:p w14:paraId="5AF7058E" w14:textId="77777777" w:rsidR="00585904" w:rsidRDefault="00585904" w:rsidP="00585904">
      <w:pPr>
        <w:spacing w:before="120" w:after="120" w:line="288" w:lineRule="auto"/>
        <w:ind w:firstLine="720"/>
        <w:jc w:val="both"/>
        <w:rPr>
          <w:rFonts w:ascii="Times New Roman" w:hAnsi="Times New Roman"/>
          <w:sz w:val="28"/>
          <w:szCs w:val="28"/>
        </w:rPr>
      </w:pPr>
      <w:r w:rsidRPr="006C5DB5">
        <w:rPr>
          <w:rFonts w:ascii="Times New Roman" w:hAnsi="Times New Roman"/>
          <w:sz w:val="28"/>
          <w:szCs w:val="28"/>
        </w:rPr>
        <w:t>- Bản theo dõi và tổng hợp của tổ trưởng, lớp trưởng.</w:t>
      </w:r>
    </w:p>
    <w:p w14:paraId="519CF75F" w14:textId="77777777" w:rsidR="00585904" w:rsidRPr="006C5DB5" w:rsidRDefault="00585904" w:rsidP="00585904">
      <w:pPr>
        <w:spacing w:before="120" w:after="120" w:line="288" w:lineRule="auto"/>
        <w:ind w:firstLine="720"/>
        <w:jc w:val="both"/>
        <w:rPr>
          <w:rFonts w:ascii="Times New Roman" w:hAnsi="Times New Roman"/>
          <w:b/>
          <w:sz w:val="28"/>
          <w:szCs w:val="28"/>
        </w:rPr>
      </w:pPr>
      <w:r>
        <w:rPr>
          <w:rFonts w:ascii="Times New Roman" w:hAnsi="Times New Roman"/>
          <w:sz w:val="28"/>
          <w:szCs w:val="28"/>
        </w:rPr>
        <w:t>- Kế hoạch tuần mới.</w:t>
      </w:r>
    </w:p>
    <w:p w14:paraId="0DCAC8BD" w14:textId="77777777" w:rsidR="00585904" w:rsidRDefault="00585904" w:rsidP="00585904">
      <w:pPr>
        <w:spacing w:before="120" w:after="120" w:line="288" w:lineRule="auto"/>
        <w:ind w:firstLine="720"/>
        <w:jc w:val="both"/>
        <w:rPr>
          <w:rFonts w:ascii="Times New Roman" w:hAnsi="Times New Roman"/>
          <w:b/>
          <w:sz w:val="28"/>
          <w:szCs w:val="28"/>
        </w:rPr>
      </w:pPr>
      <w:r w:rsidRPr="006C5DB5">
        <w:rPr>
          <w:rFonts w:ascii="Times New Roman" w:hAnsi="Times New Roman"/>
          <w:b/>
          <w:sz w:val="28"/>
          <w:szCs w:val="28"/>
        </w:rPr>
        <w:t>III. Tiến trình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6"/>
      </w:tblGrid>
      <w:tr w:rsidR="00585904" w:rsidRPr="00086E2A" w14:paraId="58979B0A" w14:textId="77777777" w:rsidTr="005A018E">
        <w:tc>
          <w:tcPr>
            <w:tcW w:w="1843" w:type="dxa"/>
          </w:tcPr>
          <w:p w14:paraId="3783AA3E" w14:textId="77777777" w:rsidR="00585904" w:rsidRPr="00086E2A" w:rsidRDefault="00585904" w:rsidP="005A018E">
            <w:pPr>
              <w:spacing w:after="0"/>
              <w:jc w:val="center"/>
              <w:rPr>
                <w:rFonts w:ascii="Times New Roman" w:eastAsia="Times New Roman" w:hAnsi="Times New Roman"/>
                <w:b/>
                <w:sz w:val="28"/>
                <w:szCs w:val="28"/>
              </w:rPr>
            </w:pPr>
            <w:r w:rsidRPr="00086E2A">
              <w:rPr>
                <w:rFonts w:ascii="Times New Roman" w:eastAsia="Times New Roman" w:hAnsi="Times New Roman"/>
                <w:b/>
                <w:sz w:val="28"/>
                <w:szCs w:val="28"/>
              </w:rPr>
              <w:t>Hoạt động</w:t>
            </w:r>
          </w:p>
        </w:tc>
        <w:tc>
          <w:tcPr>
            <w:tcW w:w="7796" w:type="dxa"/>
          </w:tcPr>
          <w:p w14:paraId="5126CD1C" w14:textId="77777777" w:rsidR="00585904" w:rsidRPr="00086E2A" w:rsidRDefault="00585904" w:rsidP="005A018E">
            <w:pPr>
              <w:spacing w:after="0"/>
              <w:jc w:val="center"/>
              <w:rPr>
                <w:rFonts w:ascii="Times New Roman" w:eastAsia="Times New Roman" w:hAnsi="Times New Roman"/>
                <w:b/>
                <w:sz w:val="28"/>
                <w:szCs w:val="28"/>
              </w:rPr>
            </w:pPr>
            <w:r w:rsidRPr="00086E2A">
              <w:rPr>
                <w:rFonts w:ascii="Times New Roman" w:eastAsia="Times New Roman" w:hAnsi="Times New Roman"/>
                <w:b/>
                <w:sz w:val="28"/>
                <w:szCs w:val="28"/>
              </w:rPr>
              <w:t>Mô tả hoạt động</w:t>
            </w:r>
          </w:p>
        </w:tc>
      </w:tr>
      <w:tr w:rsidR="00585904" w:rsidRPr="00086E2A" w14:paraId="1A84277D" w14:textId="77777777" w:rsidTr="005A018E">
        <w:tc>
          <w:tcPr>
            <w:tcW w:w="1843" w:type="dxa"/>
            <w:vAlign w:val="center"/>
          </w:tcPr>
          <w:p w14:paraId="4B23AFBD" w14:textId="77777777" w:rsidR="00585904" w:rsidRPr="00086E2A" w:rsidRDefault="00585904" w:rsidP="005A018E">
            <w:pPr>
              <w:spacing w:after="0"/>
              <w:jc w:val="center"/>
              <w:rPr>
                <w:rFonts w:ascii="Times New Roman" w:eastAsia="Times New Roman" w:hAnsi="Times New Roman"/>
                <w:b/>
                <w:sz w:val="28"/>
                <w:szCs w:val="28"/>
              </w:rPr>
            </w:pPr>
            <w:r w:rsidRPr="006C5DB5">
              <w:rPr>
                <w:rFonts w:ascii="Times New Roman" w:hAnsi="Times New Roman"/>
                <w:b/>
                <w:sz w:val="28"/>
                <w:szCs w:val="28"/>
              </w:rPr>
              <w:lastRenderedPageBreak/>
              <w:t>Hoạt động 1: Sơ kết, đánh giá kết quả thi đua của cá nhân và các tổ trong tuần và thông qua kế hoạch hoạt động của</w:t>
            </w:r>
            <w:r w:rsidRPr="006C5DB5">
              <w:rPr>
                <w:rFonts w:ascii="Times New Roman" w:hAnsi="Times New Roman"/>
                <w:b/>
              </w:rPr>
              <w:t xml:space="preserve"> </w:t>
            </w:r>
            <w:r w:rsidRPr="006C5DB5">
              <w:rPr>
                <w:rFonts w:ascii="Times New Roman" w:hAnsi="Times New Roman"/>
                <w:b/>
                <w:sz w:val="28"/>
                <w:szCs w:val="28"/>
              </w:rPr>
              <w:t>lớp trong tuần sau</w:t>
            </w:r>
          </w:p>
        </w:tc>
        <w:tc>
          <w:tcPr>
            <w:tcW w:w="7796" w:type="dxa"/>
          </w:tcPr>
          <w:p w14:paraId="3319CF16" w14:textId="77777777" w:rsidR="00585904" w:rsidRPr="00086E2A" w:rsidRDefault="00585904" w:rsidP="005A018E">
            <w:pPr>
              <w:spacing w:after="0"/>
              <w:jc w:val="both"/>
              <w:rPr>
                <w:rFonts w:ascii="Times New Roman" w:eastAsia="Times New Roman" w:hAnsi="Times New Roman"/>
                <w:b/>
                <w:sz w:val="28"/>
                <w:szCs w:val="28"/>
              </w:rPr>
            </w:pPr>
            <w:r w:rsidRPr="00086E2A">
              <w:rPr>
                <w:rFonts w:ascii="Times New Roman" w:eastAsia="Times New Roman" w:hAnsi="Times New Roman"/>
                <w:b/>
                <w:sz w:val="28"/>
                <w:szCs w:val="28"/>
              </w:rPr>
              <w:t xml:space="preserve">1. Mục tiêu </w:t>
            </w:r>
          </w:p>
          <w:p w14:paraId="002A4847" w14:textId="77777777" w:rsidR="00585904" w:rsidRPr="006C5DB5" w:rsidRDefault="00585904" w:rsidP="005A018E">
            <w:pPr>
              <w:pStyle w:val="BodyText"/>
              <w:tabs>
                <w:tab w:val="left" w:pos="380"/>
              </w:tabs>
              <w:autoSpaceDE/>
              <w:autoSpaceDN/>
              <w:spacing w:before="120" w:after="120" w:line="340" w:lineRule="exact"/>
              <w:ind w:left="0"/>
              <w:jc w:val="both"/>
              <w:rPr>
                <w:bCs/>
                <w:sz w:val="28"/>
                <w:szCs w:val="28"/>
              </w:rPr>
            </w:pPr>
            <w:r w:rsidRPr="006C5DB5">
              <w:rPr>
                <w:bCs/>
                <w:sz w:val="28"/>
                <w:szCs w:val="28"/>
              </w:rPr>
              <w:t>HS biết được kết quả các hoạt động trong tuần học và kế hoạch tuần mới.</w:t>
            </w:r>
          </w:p>
          <w:p w14:paraId="712371A1" w14:textId="77777777" w:rsidR="00585904" w:rsidRPr="00086E2A" w:rsidRDefault="00585904" w:rsidP="005A018E">
            <w:pPr>
              <w:spacing w:after="0"/>
              <w:jc w:val="both"/>
              <w:rPr>
                <w:rFonts w:ascii="Times New Roman" w:eastAsia="Times New Roman" w:hAnsi="Times New Roman"/>
                <w:b/>
                <w:sz w:val="28"/>
                <w:szCs w:val="28"/>
              </w:rPr>
            </w:pPr>
            <w:r w:rsidRPr="00086E2A">
              <w:rPr>
                <w:rFonts w:ascii="Times New Roman" w:eastAsia="Times New Roman" w:hAnsi="Times New Roman"/>
                <w:b/>
                <w:sz w:val="28"/>
                <w:szCs w:val="28"/>
              </w:rPr>
              <w:t>2. Nội dung</w:t>
            </w:r>
          </w:p>
          <w:p w14:paraId="77CB2346" w14:textId="77777777" w:rsidR="00585904" w:rsidRPr="006C5DB5" w:rsidRDefault="00585904" w:rsidP="005A018E">
            <w:pPr>
              <w:pStyle w:val="BodyText"/>
              <w:tabs>
                <w:tab w:val="left" w:pos="390"/>
              </w:tabs>
              <w:autoSpaceDE/>
              <w:autoSpaceDN/>
              <w:spacing w:before="120" w:after="120" w:line="340" w:lineRule="exact"/>
              <w:ind w:left="0"/>
              <w:jc w:val="both"/>
              <w:rPr>
                <w:bCs/>
                <w:sz w:val="28"/>
                <w:szCs w:val="28"/>
              </w:rPr>
            </w:pPr>
            <w:r w:rsidRPr="006C5DB5">
              <w:rPr>
                <w:bCs/>
                <w:sz w:val="28"/>
                <w:szCs w:val="28"/>
              </w:rPr>
              <w:t>Cán bộ lớp nhận xét</w:t>
            </w:r>
          </w:p>
          <w:p w14:paraId="47153156" w14:textId="77777777" w:rsidR="00585904" w:rsidRPr="00086E2A" w:rsidRDefault="00585904" w:rsidP="005A018E">
            <w:pPr>
              <w:spacing w:after="0"/>
              <w:jc w:val="both"/>
              <w:rPr>
                <w:rFonts w:ascii="Times New Roman" w:eastAsia="Times New Roman" w:hAnsi="Times New Roman"/>
                <w:b/>
                <w:sz w:val="28"/>
                <w:szCs w:val="28"/>
              </w:rPr>
            </w:pPr>
            <w:r w:rsidRPr="00086E2A">
              <w:rPr>
                <w:rFonts w:ascii="Times New Roman" w:eastAsia="Times New Roman" w:hAnsi="Times New Roman"/>
                <w:b/>
                <w:sz w:val="28"/>
                <w:szCs w:val="28"/>
              </w:rPr>
              <w:t>3. Sản Phẩm</w:t>
            </w:r>
          </w:p>
          <w:p w14:paraId="1312824B" w14:textId="77777777" w:rsidR="00585904" w:rsidRPr="006C5DB5" w:rsidRDefault="00585904" w:rsidP="005A018E">
            <w:pPr>
              <w:pStyle w:val="BodyText"/>
              <w:tabs>
                <w:tab w:val="left" w:pos="390"/>
              </w:tabs>
              <w:autoSpaceDE/>
              <w:autoSpaceDN/>
              <w:spacing w:before="120" w:after="120" w:line="340" w:lineRule="exact"/>
              <w:ind w:left="0"/>
              <w:jc w:val="both"/>
              <w:rPr>
                <w:bCs/>
                <w:sz w:val="28"/>
                <w:szCs w:val="28"/>
              </w:rPr>
            </w:pPr>
            <w:r w:rsidRPr="006C5DB5">
              <w:rPr>
                <w:bCs/>
                <w:sz w:val="28"/>
                <w:szCs w:val="28"/>
              </w:rPr>
              <w:t>Kết quả thi đua của cá nhân và các tổ trong tuần.</w:t>
            </w:r>
          </w:p>
          <w:p w14:paraId="481D26C0" w14:textId="77777777" w:rsidR="00585904" w:rsidRDefault="00585904" w:rsidP="005A018E">
            <w:pPr>
              <w:spacing w:after="0"/>
              <w:jc w:val="both"/>
              <w:rPr>
                <w:rFonts w:ascii="Times New Roman" w:hAnsi="Times New Roman"/>
                <w:b/>
                <w:sz w:val="28"/>
                <w:szCs w:val="28"/>
              </w:rPr>
            </w:pPr>
            <w:r w:rsidRPr="00086E2A">
              <w:rPr>
                <w:rFonts w:ascii="Times New Roman" w:eastAsia="Times New Roman" w:hAnsi="Times New Roman"/>
                <w:b/>
                <w:sz w:val="28"/>
                <w:szCs w:val="28"/>
              </w:rPr>
              <w:t xml:space="preserve">4. </w:t>
            </w:r>
            <w:r w:rsidRPr="00086E2A">
              <w:rPr>
                <w:rFonts w:ascii="Times New Roman" w:hAnsi="Times New Roman"/>
                <w:b/>
                <w:sz w:val="28"/>
                <w:szCs w:val="28"/>
              </w:rPr>
              <w:t>Tổ chức thực hiện</w:t>
            </w:r>
          </w:p>
          <w:p w14:paraId="216473BC" w14:textId="77777777" w:rsidR="00585904" w:rsidRPr="009C7CC9" w:rsidRDefault="00585904" w:rsidP="005A018E">
            <w:pPr>
              <w:spacing w:before="120" w:after="120" w:line="240" w:lineRule="auto"/>
              <w:jc w:val="both"/>
              <w:rPr>
                <w:rFonts w:ascii="Times New Roman" w:hAnsi="Times New Roman"/>
                <w:i/>
                <w:sz w:val="28"/>
                <w:szCs w:val="28"/>
              </w:rPr>
            </w:pPr>
            <w:r w:rsidRPr="009C7CC9">
              <w:rPr>
                <w:i/>
                <w:sz w:val="28"/>
                <w:szCs w:val="28"/>
              </w:rPr>
              <w:t>*</w:t>
            </w:r>
            <w:r w:rsidRPr="009C7CC9">
              <w:rPr>
                <w:i/>
                <w:szCs w:val="28"/>
              </w:rPr>
              <w:t xml:space="preserve"> </w:t>
            </w:r>
            <w:r w:rsidRPr="009C7CC9">
              <w:rPr>
                <w:rFonts w:ascii="Times New Roman" w:hAnsi="Times New Roman"/>
                <w:i/>
                <w:sz w:val="28"/>
                <w:szCs w:val="28"/>
              </w:rPr>
              <w:t>Giao nhiệm vụ:</w:t>
            </w:r>
          </w:p>
          <w:p w14:paraId="25B8C0ED" w14:textId="77777777" w:rsidR="00585904" w:rsidRPr="009C7CC9" w:rsidRDefault="00585904" w:rsidP="005A018E">
            <w:pPr>
              <w:spacing w:before="120" w:after="120" w:line="240" w:lineRule="auto"/>
              <w:jc w:val="both"/>
              <w:rPr>
                <w:rFonts w:ascii="Times New Roman" w:hAnsi="Times New Roman"/>
                <w:sz w:val="28"/>
                <w:szCs w:val="28"/>
              </w:rPr>
            </w:pPr>
            <w:r>
              <w:rPr>
                <w:rFonts w:ascii="Times New Roman" w:hAnsi="Times New Roman"/>
                <w:sz w:val="28"/>
                <w:szCs w:val="28"/>
              </w:rPr>
              <w:t xml:space="preserve">GVCN yêu cầu </w:t>
            </w:r>
            <w:r w:rsidRPr="006C5DB5">
              <w:rPr>
                <w:rFonts w:ascii="Times New Roman" w:hAnsi="Times New Roman"/>
                <w:bCs/>
                <w:sz w:val="28"/>
                <w:szCs w:val="28"/>
              </w:rPr>
              <w:t>Ban cán sự lớp điều hành lớp tự đánh giá và sơ kết tuần, xây dựng kế hoạch tuần mới</w:t>
            </w:r>
            <w:r w:rsidRPr="009C7CC9">
              <w:rPr>
                <w:rFonts w:ascii="Times New Roman" w:hAnsi="Times New Roman"/>
                <w:sz w:val="28"/>
                <w:szCs w:val="28"/>
              </w:rPr>
              <w:t>.</w:t>
            </w:r>
          </w:p>
          <w:p w14:paraId="3BCDFE78" w14:textId="77777777" w:rsidR="00585904" w:rsidRPr="009C7CC9" w:rsidRDefault="00585904" w:rsidP="005A018E">
            <w:pPr>
              <w:spacing w:before="120" w:after="120" w:line="240" w:lineRule="auto"/>
              <w:jc w:val="both"/>
              <w:rPr>
                <w:rFonts w:ascii="Times New Roman" w:hAnsi="Times New Roman"/>
                <w:sz w:val="28"/>
                <w:szCs w:val="28"/>
              </w:rPr>
            </w:pPr>
            <w:r w:rsidRPr="009C7CC9">
              <w:rPr>
                <w:rFonts w:ascii="Times New Roman" w:hAnsi="Times New Roman"/>
                <w:i/>
                <w:sz w:val="28"/>
                <w:szCs w:val="28"/>
              </w:rPr>
              <w:t>* Thực hiện nhiệm vụ</w:t>
            </w:r>
            <w:r w:rsidRPr="009C7CC9">
              <w:rPr>
                <w:rFonts w:ascii="Times New Roman" w:hAnsi="Times New Roman"/>
                <w:sz w:val="28"/>
                <w:szCs w:val="28"/>
              </w:rPr>
              <w:t>:</w:t>
            </w:r>
          </w:p>
          <w:p w14:paraId="68A8082D" w14:textId="77777777" w:rsidR="00585904" w:rsidRDefault="00585904" w:rsidP="005A018E">
            <w:pPr>
              <w:tabs>
                <w:tab w:val="left" w:pos="273"/>
              </w:tabs>
              <w:autoSpaceDE w:val="0"/>
              <w:autoSpaceDN w:val="0"/>
              <w:adjustRightInd w:val="0"/>
              <w:jc w:val="both"/>
              <w:rPr>
                <w:rFonts w:ascii="Times New Roman" w:hAnsi="Times New Roman"/>
                <w:bCs/>
                <w:sz w:val="28"/>
                <w:szCs w:val="28"/>
              </w:rPr>
            </w:pPr>
            <w:r>
              <w:rPr>
                <w:rFonts w:ascii="Times New Roman" w:hAnsi="Times New Roman"/>
                <w:sz w:val="28"/>
                <w:szCs w:val="28"/>
              </w:rPr>
              <w:t xml:space="preserve">- </w:t>
            </w:r>
            <w:r w:rsidRPr="006C5DB5">
              <w:rPr>
                <w:rFonts w:ascii="Times New Roman" w:hAnsi="Times New Roman"/>
                <w:bCs/>
                <w:sz w:val="28"/>
                <w:szCs w:val="28"/>
              </w:rPr>
              <w:t>Ban cán sự lớp điều hành lớp tự đánh giá và sơ kết tuần, xây dựng kế hoạch tuần mới dưới sự giám sát của GVCN.</w:t>
            </w:r>
          </w:p>
          <w:p w14:paraId="114E843C" w14:textId="77777777" w:rsidR="00585904" w:rsidRPr="009C7CC9" w:rsidRDefault="00585904" w:rsidP="005A018E">
            <w:pPr>
              <w:tabs>
                <w:tab w:val="left" w:pos="273"/>
              </w:tabs>
              <w:autoSpaceDE w:val="0"/>
              <w:autoSpaceDN w:val="0"/>
              <w:adjustRightInd w:val="0"/>
              <w:jc w:val="both"/>
              <w:rPr>
                <w:rFonts w:ascii="Times New Roman" w:eastAsia="Times New Roman" w:hAnsi="Times New Roman"/>
                <w:sz w:val="28"/>
                <w:szCs w:val="28"/>
              </w:rPr>
            </w:pPr>
            <w:r w:rsidRPr="009C7CC9">
              <w:rPr>
                <w:rFonts w:ascii="Times New Roman" w:hAnsi="Times New Roman"/>
                <w:sz w:val="28"/>
                <w:szCs w:val="28"/>
              </w:rPr>
              <w:t xml:space="preserve">* Báo cáo kết quả: </w:t>
            </w:r>
            <w:r>
              <w:rPr>
                <w:rFonts w:ascii="Times New Roman" w:hAnsi="Times New Roman"/>
                <w:sz w:val="28"/>
                <w:szCs w:val="28"/>
              </w:rPr>
              <w:t xml:space="preserve">Ban cán sự lớp </w:t>
            </w:r>
            <w:r w:rsidRPr="009C7CC9">
              <w:rPr>
                <w:rFonts w:ascii="Times New Roman" w:eastAsia="Times New Roman" w:hAnsi="Times New Roman"/>
                <w:sz w:val="28"/>
                <w:szCs w:val="28"/>
              </w:rPr>
              <w:t>báo cáo hết nhiệm vụ</w:t>
            </w:r>
          </w:p>
          <w:p w14:paraId="0C33BC21" w14:textId="77777777" w:rsidR="00585904" w:rsidRPr="009C7CC9" w:rsidRDefault="00585904" w:rsidP="005A018E">
            <w:pPr>
              <w:spacing w:after="0"/>
              <w:jc w:val="both"/>
              <w:rPr>
                <w:rFonts w:ascii="Times New Roman" w:hAnsi="Times New Roman"/>
                <w:sz w:val="28"/>
                <w:szCs w:val="28"/>
              </w:rPr>
            </w:pPr>
            <w:r w:rsidRPr="009C7CC9">
              <w:rPr>
                <w:rFonts w:ascii="Times New Roman" w:hAnsi="Times New Roman"/>
                <w:sz w:val="28"/>
                <w:szCs w:val="28"/>
              </w:rPr>
              <w:t>* Kết luận, nhận định:</w:t>
            </w:r>
          </w:p>
          <w:p w14:paraId="37C4F8A8" w14:textId="77777777" w:rsidR="00585904" w:rsidRPr="00F4509F" w:rsidRDefault="00585904" w:rsidP="005A018E">
            <w:pPr>
              <w:spacing w:before="120" w:after="120"/>
              <w:jc w:val="both"/>
              <w:rPr>
                <w:rFonts w:ascii="Times New Roman" w:hAnsi="Times New Roman"/>
                <w:i/>
                <w:sz w:val="28"/>
                <w:szCs w:val="28"/>
              </w:rPr>
            </w:pPr>
            <w:r>
              <w:rPr>
                <w:rFonts w:ascii="Times New Roman" w:hAnsi="Times New Roman"/>
                <w:sz w:val="28"/>
                <w:szCs w:val="28"/>
              </w:rPr>
              <w:t>Gv đánh giá chung.</w:t>
            </w:r>
          </w:p>
        </w:tc>
      </w:tr>
      <w:tr w:rsidR="00585904" w:rsidRPr="009C7CC9" w14:paraId="5FF22EB9" w14:textId="77777777" w:rsidTr="005A018E">
        <w:tc>
          <w:tcPr>
            <w:tcW w:w="1843" w:type="dxa"/>
            <w:vAlign w:val="center"/>
          </w:tcPr>
          <w:p w14:paraId="5AEBB3CF" w14:textId="77777777" w:rsidR="00585904" w:rsidRPr="00086E2A" w:rsidRDefault="00585904" w:rsidP="005A018E">
            <w:pPr>
              <w:spacing w:after="0"/>
              <w:jc w:val="center"/>
              <w:rPr>
                <w:rFonts w:ascii="Times New Roman" w:eastAsia="Times New Roman" w:hAnsi="Times New Roman"/>
                <w:b/>
                <w:sz w:val="28"/>
                <w:szCs w:val="28"/>
              </w:rPr>
            </w:pPr>
            <w:r w:rsidRPr="00086E2A">
              <w:rPr>
                <w:rFonts w:ascii="Times New Roman" w:eastAsia="Times New Roman" w:hAnsi="Times New Roman"/>
                <w:b/>
                <w:sz w:val="28"/>
                <w:szCs w:val="28"/>
              </w:rPr>
              <w:t xml:space="preserve">Hoạt động 2: </w:t>
            </w:r>
            <w:r w:rsidRPr="006C5DB5">
              <w:rPr>
                <w:rFonts w:ascii="Times New Roman" w:hAnsi="Times New Roman"/>
                <w:b/>
                <w:sz w:val="28"/>
                <w:szCs w:val="28"/>
              </w:rPr>
              <w:t>Sinh hoạt theo chủ đề.</w:t>
            </w:r>
          </w:p>
        </w:tc>
        <w:tc>
          <w:tcPr>
            <w:tcW w:w="7796" w:type="dxa"/>
          </w:tcPr>
          <w:p w14:paraId="1F5DFE64" w14:textId="77777777" w:rsidR="00585904" w:rsidRPr="00086E2A" w:rsidRDefault="00585904" w:rsidP="005A018E">
            <w:pPr>
              <w:spacing w:after="0"/>
              <w:jc w:val="both"/>
              <w:rPr>
                <w:rFonts w:ascii="Times New Roman" w:eastAsia="Times New Roman" w:hAnsi="Times New Roman"/>
                <w:b/>
                <w:sz w:val="28"/>
                <w:szCs w:val="28"/>
              </w:rPr>
            </w:pPr>
            <w:r w:rsidRPr="00086E2A">
              <w:rPr>
                <w:rFonts w:ascii="Times New Roman" w:eastAsia="Times New Roman" w:hAnsi="Times New Roman"/>
                <w:b/>
                <w:sz w:val="28"/>
                <w:szCs w:val="28"/>
              </w:rPr>
              <w:t xml:space="preserve">1. Mục tiêu </w:t>
            </w:r>
          </w:p>
          <w:p w14:paraId="73F51545" w14:textId="77777777" w:rsidR="00585904" w:rsidRPr="006C5DB5" w:rsidRDefault="00585904" w:rsidP="005A018E">
            <w:pPr>
              <w:pStyle w:val="BodyText"/>
              <w:tabs>
                <w:tab w:val="left" w:pos="273"/>
              </w:tabs>
              <w:autoSpaceDE/>
              <w:autoSpaceDN/>
              <w:spacing w:before="120" w:after="120" w:line="340" w:lineRule="exact"/>
              <w:ind w:left="0"/>
              <w:jc w:val="both"/>
              <w:rPr>
                <w:sz w:val="28"/>
                <w:szCs w:val="28"/>
              </w:rPr>
            </w:pPr>
            <w:r w:rsidRPr="006C5DB5">
              <w:rPr>
                <w:sz w:val="28"/>
                <w:szCs w:val="28"/>
              </w:rPr>
              <w:t>- Học sinh thực hiện được những hành vi, giao tiếp ứng xử có văn hóa và tông trọng sự khác biệt của người khác trong các tình huống giao tiếp hàng ngày.</w:t>
            </w:r>
          </w:p>
          <w:p w14:paraId="1C3DFB32" w14:textId="77777777" w:rsidR="00585904" w:rsidRPr="006C5DB5" w:rsidRDefault="00585904" w:rsidP="005A018E">
            <w:pPr>
              <w:pStyle w:val="BodyText"/>
              <w:tabs>
                <w:tab w:val="left" w:pos="273"/>
              </w:tabs>
              <w:autoSpaceDE/>
              <w:autoSpaceDN/>
              <w:spacing w:before="120" w:after="120" w:line="340" w:lineRule="exact"/>
              <w:ind w:left="0"/>
              <w:jc w:val="both"/>
              <w:rPr>
                <w:sz w:val="28"/>
                <w:szCs w:val="28"/>
              </w:rPr>
            </w:pPr>
            <w:r w:rsidRPr="006C5DB5">
              <w:rPr>
                <w:sz w:val="28"/>
                <w:szCs w:val="28"/>
              </w:rPr>
              <w:t>- Học sinh hình thành ý thức, trách nhiệm trong việc xây dựng văn hóa cộng đồng.</w:t>
            </w:r>
          </w:p>
          <w:p w14:paraId="10DA5BD9" w14:textId="77777777" w:rsidR="00585904" w:rsidRPr="00086E2A" w:rsidRDefault="00585904" w:rsidP="005A018E">
            <w:pPr>
              <w:spacing w:after="0"/>
              <w:jc w:val="both"/>
              <w:rPr>
                <w:rFonts w:ascii="Times New Roman" w:eastAsia="Times New Roman" w:hAnsi="Times New Roman"/>
                <w:b/>
                <w:sz w:val="28"/>
                <w:szCs w:val="28"/>
              </w:rPr>
            </w:pPr>
            <w:r w:rsidRPr="00086E2A">
              <w:rPr>
                <w:rFonts w:ascii="Times New Roman" w:eastAsia="Times New Roman" w:hAnsi="Times New Roman"/>
                <w:b/>
                <w:sz w:val="28"/>
                <w:szCs w:val="28"/>
              </w:rPr>
              <w:t>2. Nội dung</w:t>
            </w:r>
          </w:p>
          <w:p w14:paraId="24024D87" w14:textId="77777777" w:rsidR="00585904" w:rsidRPr="006C5DB5" w:rsidRDefault="00585904" w:rsidP="005A018E">
            <w:pPr>
              <w:pStyle w:val="BodyText"/>
              <w:tabs>
                <w:tab w:val="left" w:pos="399"/>
              </w:tabs>
              <w:autoSpaceDE/>
              <w:autoSpaceDN/>
              <w:spacing w:before="120" w:after="120" w:line="340" w:lineRule="exact"/>
              <w:ind w:left="0"/>
              <w:jc w:val="both"/>
              <w:rPr>
                <w:sz w:val="28"/>
                <w:szCs w:val="28"/>
              </w:rPr>
            </w:pPr>
            <w:r w:rsidRPr="006C5DB5">
              <w:rPr>
                <w:sz w:val="28"/>
                <w:szCs w:val="28"/>
              </w:rPr>
              <w:t>Tổ chức cho học sinh chia sẻ về các vấn đề:</w:t>
            </w:r>
            <w:r w:rsidRPr="006C5DB5">
              <w:rPr>
                <w:b/>
                <w:bCs/>
                <w:sz w:val="28"/>
                <w:szCs w:val="28"/>
              </w:rPr>
              <w:t xml:space="preserve"> </w:t>
            </w:r>
            <w:r w:rsidRPr="006C5DB5">
              <w:rPr>
                <w:sz w:val="28"/>
                <w:szCs w:val="28"/>
              </w:rPr>
              <w:t>“ các hành vi giao tiếp, ứng xử có văn hoá và tôn trọng sự khác biệt trong các tình huống giao tiếp hằng ngày”.</w:t>
            </w:r>
          </w:p>
          <w:p w14:paraId="076508A4" w14:textId="77777777" w:rsidR="00585904" w:rsidRPr="00086E2A" w:rsidRDefault="00585904" w:rsidP="005A018E">
            <w:pPr>
              <w:spacing w:after="0"/>
              <w:jc w:val="both"/>
              <w:rPr>
                <w:rFonts w:ascii="Times New Roman" w:eastAsia="Times New Roman" w:hAnsi="Times New Roman"/>
                <w:b/>
                <w:sz w:val="28"/>
                <w:szCs w:val="28"/>
              </w:rPr>
            </w:pPr>
            <w:r w:rsidRPr="00086E2A">
              <w:rPr>
                <w:rFonts w:ascii="Times New Roman" w:eastAsia="Times New Roman" w:hAnsi="Times New Roman"/>
                <w:b/>
                <w:sz w:val="28"/>
                <w:szCs w:val="28"/>
              </w:rPr>
              <w:t>3. Sản Phẩm</w:t>
            </w:r>
          </w:p>
          <w:p w14:paraId="4A0931D3" w14:textId="77777777" w:rsidR="00585904" w:rsidRPr="004970A5" w:rsidRDefault="00585904" w:rsidP="005A018E">
            <w:pPr>
              <w:spacing w:after="0"/>
              <w:jc w:val="both"/>
              <w:rPr>
                <w:rFonts w:ascii="Times New Roman" w:eastAsia="Times New Roman" w:hAnsi="Times New Roman"/>
                <w:b/>
                <w:sz w:val="28"/>
                <w:szCs w:val="28"/>
              </w:rPr>
            </w:pPr>
            <w:r>
              <w:rPr>
                <w:rFonts w:ascii="Times New Roman" w:hAnsi="Times New Roman"/>
                <w:sz w:val="28"/>
                <w:szCs w:val="28"/>
              </w:rPr>
              <w:t>C</w:t>
            </w:r>
            <w:r w:rsidRPr="004970A5">
              <w:rPr>
                <w:rFonts w:ascii="Times New Roman" w:hAnsi="Times New Roman"/>
                <w:sz w:val="28"/>
                <w:szCs w:val="28"/>
              </w:rPr>
              <w:t>ác bài chia sẻ của học sinh</w:t>
            </w:r>
            <w:r w:rsidRPr="004970A5">
              <w:rPr>
                <w:rFonts w:ascii="Times New Roman" w:eastAsia="Times New Roman" w:hAnsi="Times New Roman"/>
                <w:b/>
                <w:sz w:val="28"/>
                <w:szCs w:val="28"/>
              </w:rPr>
              <w:t xml:space="preserve"> </w:t>
            </w:r>
          </w:p>
          <w:p w14:paraId="5DC958F9" w14:textId="77777777" w:rsidR="00585904" w:rsidRDefault="00585904" w:rsidP="005A018E">
            <w:pPr>
              <w:spacing w:after="0"/>
              <w:jc w:val="both"/>
              <w:rPr>
                <w:rFonts w:ascii="Times New Roman" w:hAnsi="Times New Roman"/>
                <w:b/>
                <w:sz w:val="28"/>
                <w:szCs w:val="28"/>
              </w:rPr>
            </w:pPr>
            <w:r w:rsidRPr="00086E2A">
              <w:rPr>
                <w:rFonts w:ascii="Times New Roman" w:eastAsia="Times New Roman" w:hAnsi="Times New Roman"/>
                <w:b/>
                <w:sz w:val="28"/>
                <w:szCs w:val="28"/>
              </w:rPr>
              <w:lastRenderedPageBreak/>
              <w:t xml:space="preserve">4. </w:t>
            </w:r>
            <w:r w:rsidRPr="00086E2A">
              <w:rPr>
                <w:rFonts w:ascii="Times New Roman" w:hAnsi="Times New Roman"/>
                <w:b/>
                <w:sz w:val="28"/>
                <w:szCs w:val="28"/>
              </w:rPr>
              <w:t>Tổ chức thực hiện</w:t>
            </w:r>
          </w:p>
          <w:p w14:paraId="106722D3" w14:textId="77777777" w:rsidR="00585904" w:rsidRPr="009C7CC9" w:rsidRDefault="00585904" w:rsidP="005A018E">
            <w:pPr>
              <w:spacing w:before="120" w:after="120" w:line="240" w:lineRule="auto"/>
              <w:jc w:val="both"/>
              <w:rPr>
                <w:rFonts w:ascii="Times New Roman" w:hAnsi="Times New Roman"/>
                <w:i/>
                <w:sz w:val="28"/>
                <w:szCs w:val="28"/>
              </w:rPr>
            </w:pPr>
            <w:r w:rsidRPr="009C7CC9">
              <w:rPr>
                <w:i/>
                <w:sz w:val="28"/>
                <w:szCs w:val="28"/>
              </w:rPr>
              <w:t>*</w:t>
            </w:r>
            <w:r w:rsidRPr="009C7CC9">
              <w:rPr>
                <w:i/>
                <w:szCs w:val="28"/>
              </w:rPr>
              <w:t xml:space="preserve"> </w:t>
            </w:r>
            <w:r w:rsidRPr="009C7CC9">
              <w:rPr>
                <w:rFonts w:ascii="Times New Roman" w:hAnsi="Times New Roman"/>
                <w:i/>
                <w:sz w:val="28"/>
                <w:szCs w:val="28"/>
              </w:rPr>
              <w:t>Giao nhiệm vụ:</w:t>
            </w:r>
          </w:p>
          <w:p w14:paraId="5FAFAE60" w14:textId="77777777" w:rsidR="00585904" w:rsidRPr="006C5DB5" w:rsidRDefault="00585904" w:rsidP="005A018E">
            <w:pPr>
              <w:spacing w:before="120" w:after="120" w:line="340" w:lineRule="exact"/>
              <w:jc w:val="both"/>
              <w:rPr>
                <w:rFonts w:ascii="Times New Roman" w:hAnsi="Times New Roman"/>
                <w:i/>
                <w:sz w:val="28"/>
                <w:szCs w:val="28"/>
              </w:rPr>
            </w:pPr>
            <w:r w:rsidRPr="006C5DB5">
              <w:rPr>
                <w:rFonts w:ascii="Times New Roman" w:hAnsi="Times New Roman"/>
                <w:i/>
                <w:sz w:val="28"/>
                <w:szCs w:val="28"/>
              </w:rPr>
              <w:t>* GV tổ chức cho HS chia sẻ về:</w:t>
            </w:r>
          </w:p>
          <w:p w14:paraId="71C17BC7" w14:textId="77777777" w:rsidR="00585904" w:rsidRPr="006C5DB5" w:rsidRDefault="00585904" w:rsidP="005A018E">
            <w:pPr>
              <w:pStyle w:val="BodyText"/>
              <w:tabs>
                <w:tab w:val="left" w:pos="399"/>
              </w:tabs>
              <w:autoSpaceDE/>
              <w:autoSpaceDN/>
              <w:spacing w:before="120" w:after="120" w:line="340" w:lineRule="exact"/>
              <w:ind w:left="0"/>
              <w:jc w:val="both"/>
              <w:rPr>
                <w:sz w:val="28"/>
                <w:szCs w:val="28"/>
              </w:rPr>
            </w:pPr>
            <w:r w:rsidRPr="006C5DB5">
              <w:rPr>
                <w:sz w:val="28"/>
                <w:szCs w:val="28"/>
              </w:rPr>
              <w:t>- Những điều mà em đã học hỏi được về giao tiếp, ứng xử có văn hoá và tôn trọng sự khác biệt trong các tình huống đã học.</w:t>
            </w:r>
          </w:p>
          <w:p w14:paraId="26B67881" w14:textId="77777777" w:rsidR="00585904" w:rsidRPr="006C5DB5" w:rsidRDefault="00585904" w:rsidP="005A018E">
            <w:pPr>
              <w:pStyle w:val="BodyText"/>
              <w:tabs>
                <w:tab w:val="left" w:pos="399"/>
              </w:tabs>
              <w:autoSpaceDE/>
              <w:autoSpaceDN/>
              <w:spacing w:before="120" w:after="120" w:line="340" w:lineRule="exact"/>
              <w:ind w:left="0"/>
              <w:jc w:val="both"/>
              <w:rPr>
                <w:sz w:val="28"/>
                <w:szCs w:val="28"/>
              </w:rPr>
            </w:pPr>
            <w:r w:rsidRPr="006C5DB5">
              <w:rPr>
                <w:sz w:val="28"/>
                <w:szCs w:val="28"/>
              </w:rPr>
              <w:t>- Thông điệp mà bạn đã sử dụng để kêu gọi bạn bè và người thân xung quanh giao tiếp, ứng xử có văn hóa và tôn trọng sự khác biệt.</w:t>
            </w:r>
          </w:p>
          <w:p w14:paraId="4139C667" w14:textId="77777777" w:rsidR="00585904" w:rsidRDefault="00585904" w:rsidP="005A018E">
            <w:pPr>
              <w:pStyle w:val="BodyText"/>
              <w:tabs>
                <w:tab w:val="left" w:pos="399"/>
              </w:tabs>
              <w:autoSpaceDE/>
              <w:autoSpaceDN/>
              <w:spacing w:before="120" w:after="120" w:line="340" w:lineRule="exact"/>
              <w:ind w:left="0"/>
              <w:jc w:val="both"/>
              <w:rPr>
                <w:sz w:val="28"/>
                <w:szCs w:val="28"/>
              </w:rPr>
            </w:pPr>
            <w:r w:rsidRPr="006C5DB5">
              <w:rPr>
                <w:sz w:val="28"/>
                <w:szCs w:val="28"/>
              </w:rPr>
              <w:t>- Kể lại những hành động của bạn về ứng xử có văn hoá và tôn trọng sự khác biệt, chia sẻ cảm xúc của bạn khi làm việc đó.</w:t>
            </w:r>
          </w:p>
          <w:p w14:paraId="607D3994" w14:textId="77777777" w:rsidR="00585904" w:rsidRPr="009C7CC9" w:rsidRDefault="00585904" w:rsidP="005A018E">
            <w:pPr>
              <w:spacing w:before="120" w:after="120" w:line="240" w:lineRule="auto"/>
              <w:jc w:val="both"/>
              <w:rPr>
                <w:rFonts w:ascii="Times New Roman" w:hAnsi="Times New Roman"/>
                <w:sz w:val="28"/>
                <w:szCs w:val="28"/>
              </w:rPr>
            </w:pPr>
            <w:r w:rsidRPr="009C7CC9">
              <w:rPr>
                <w:rFonts w:ascii="Times New Roman" w:hAnsi="Times New Roman"/>
                <w:i/>
                <w:sz w:val="28"/>
                <w:szCs w:val="28"/>
              </w:rPr>
              <w:t>* Thực hiện nhiệm vụ</w:t>
            </w:r>
            <w:r w:rsidRPr="009C7CC9">
              <w:rPr>
                <w:rFonts w:ascii="Times New Roman" w:hAnsi="Times New Roman"/>
                <w:sz w:val="28"/>
                <w:szCs w:val="28"/>
              </w:rPr>
              <w:t>:</w:t>
            </w:r>
          </w:p>
          <w:p w14:paraId="3F16CCA4" w14:textId="77777777" w:rsidR="00585904" w:rsidRDefault="00585904" w:rsidP="005A018E">
            <w:pPr>
              <w:spacing w:before="120" w:after="120"/>
              <w:jc w:val="both"/>
              <w:rPr>
                <w:rFonts w:ascii="Times New Roman" w:hAnsi="Times New Roman"/>
                <w:sz w:val="28"/>
                <w:szCs w:val="28"/>
              </w:rPr>
            </w:pPr>
            <w:r>
              <w:rPr>
                <w:rFonts w:ascii="Times New Roman" w:hAnsi="Times New Roman"/>
                <w:sz w:val="28"/>
                <w:szCs w:val="28"/>
              </w:rPr>
              <w:t>- HS điều hành nhóm thảo luận, cử nhóm trưởng, thư ký,…</w:t>
            </w:r>
          </w:p>
          <w:p w14:paraId="68B57C4D" w14:textId="77777777" w:rsidR="00585904" w:rsidRDefault="00585904" w:rsidP="005A018E">
            <w:pPr>
              <w:spacing w:before="120" w:after="120"/>
              <w:jc w:val="both"/>
              <w:rPr>
                <w:sz w:val="28"/>
                <w:szCs w:val="28"/>
              </w:rPr>
            </w:pPr>
            <w:r>
              <w:rPr>
                <w:rFonts w:ascii="Times New Roman" w:hAnsi="Times New Roman"/>
                <w:sz w:val="28"/>
                <w:szCs w:val="28"/>
              </w:rPr>
              <w:t>- Hs thảo luận và viết hoặc dán vào giấy A</w:t>
            </w:r>
            <w:r w:rsidRPr="006B6B88">
              <w:rPr>
                <w:rFonts w:ascii="Times New Roman" w:hAnsi="Times New Roman"/>
                <w:sz w:val="28"/>
                <w:szCs w:val="28"/>
                <w:vertAlign w:val="subscript"/>
              </w:rPr>
              <w:t>0</w:t>
            </w:r>
            <w:r>
              <w:rPr>
                <w:rFonts w:ascii="Times New Roman" w:hAnsi="Times New Roman"/>
                <w:sz w:val="28"/>
                <w:szCs w:val="28"/>
              </w:rPr>
              <w:t xml:space="preserve"> sp của nhóm mình</w:t>
            </w:r>
          </w:p>
          <w:p w14:paraId="156E962E" w14:textId="77777777" w:rsidR="00585904" w:rsidRDefault="00585904" w:rsidP="005A018E">
            <w:pPr>
              <w:spacing w:before="120" w:after="120"/>
              <w:jc w:val="both"/>
              <w:rPr>
                <w:rFonts w:ascii="Times New Roman" w:hAnsi="Times New Roman"/>
                <w:sz w:val="28"/>
                <w:szCs w:val="28"/>
              </w:rPr>
            </w:pPr>
            <w:r w:rsidRPr="009C7CC9">
              <w:rPr>
                <w:rFonts w:ascii="Times New Roman" w:hAnsi="Times New Roman"/>
                <w:sz w:val="28"/>
                <w:szCs w:val="28"/>
              </w:rPr>
              <w:t xml:space="preserve">* Báo cáo kết quả: </w:t>
            </w:r>
          </w:p>
          <w:p w14:paraId="4E840E05" w14:textId="77777777" w:rsidR="00585904" w:rsidRDefault="00585904" w:rsidP="005A018E">
            <w:pPr>
              <w:spacing w:before="120" w:after="120"/>
              <w:jc w:val="both"/>
              <w:rPr>
                <w:rFonts w:ascii="Times New Roman" w:hAnsi="Times New Roman"/>
                <w:sz w:val="28"/>
                <w:szCs w:val="28"/>
              </w:rPr>
            </w:pPr>
            <w:r>
              <w:rPr>
                <w:rFonts w:ascii="Times New Roman" w:hAnsi="Times New Roman"/>
                <w:sz w:val="28"/>
                <w:szCs w:val="28"/>
              </w:rPr>
              <w:t>- GV yêu cầu Hs lắng nghe và tư duy phản biện, chia sẻ suy nghĩ của mình.</w:t>
            </w:r>
          </w:p>
          <w:p w14:paraId="3B1AAF35" w14:textId="77777777" w:rsidR="00585904" w:rsidRDefault="00585904" w:rsidP="005A018E">
            <w:pPr>
              <w:spacing w:before="120" w:after="120"/>
              <w:jc w:val="both"/>
              <w:rPr>
                <w:rFonts w:ascii="Times New Roman" w:hAnsi="Times New Roman"/>
                <w:sz w:val="28"/>
                <w:szCs w:val="28"/>
              </w:rPr>
            </w:pPr>
            <w:r>
              <w:rPr>
                <w:rFonts w:ascii="Times New Roman" w:hAnsi="Times New Roman"/>
                <w:sz w:val="28"/>
                <w:szCs w:val="28"/>
              </w:rPr>
              <w:t>- Đại diện nhóm trình bày kết quả, các nhóm khác nhận xét bổ sung</w:t>
            </w:r>
          </w:p>
          <w:p w14:paraId="09C0527C" w14:textId="77777777" w:rsidR="00585904" w:rsidRPr="009C7CC9" w:rsidRDefault="00585904" w:rsidP="005A018E">
            <w:pPr>
              <w:spacing w:after="0"/>
              <w:jc w:val="both"/>
              <w:rPr>
                <w:rFonts w:ascii="Times New Roman" w:hAnsi="Times New Roman"/>
                <w:sz w:val="28"/>
                <w:szCs w:val="28"/>
              </w:rPr>
            </w:pPr>
            <w:r w:rsidRPr="009C7CC9">
              <w:rPr>
                <w:rFonts w:ascii="Times New Roman" w:hAnsi="Times New Roman"/>
                <w:sz w:val="28"/>
                <w:szCs w:val="28"/>
              </w:rPr>
              <w:t>* Kết luận, nhận định:</w:t>
            </w:r>
          </w:p>
          <w:p w14:paraId="32290470" w14:textId="77777777" w:rsidR="00585904" w:rsidRDefault="00585904" w:rsidP="005A018E">
            <w:pPr>
              <w:spacing w:before="120" w:after="120"/>
              <w:jc w:val="both"/>
              <w:rPr>
                <w:rFonts w:ascii="Times New Roman" w:hAnsi="Times New Roman"/>
                <w:sz w:val="28"/>
                <w:szCs w:val="28"/>
              </w:rPr>
            </w:pPr>
            <w:r>
              <w:rPr>
                <w:rFonts w:ascii="Times New Roman" w:hAnsi="Times New Roman"/>
                <w:sz w:val="28"/>
                <w:szCs w:val="28"/>
              </w:rPr>
              <w:t>Giáo viên yêu cầu HS chấm điểm cho từng nhóm</w:t>
            </w:r>
          </w:p>
          <w:p w14:paraId="6A9C08AA" w14:textId="77777777" w:rsidR="00585904" w:rsidRPr="0050659A" w:rsidRDefault="00585904" w:rsidP="005A018E">
            <w:pPr>
              <w:spacing w:before="120" w:after="120"/>
              <w:jc w:val="both"/>
              <w:rPr>
                <w:rFonts w:ascii="Times New Roman" w:hAnsi="Times New Roman"/>
                <w:sz w:val="28"/>
                <w:szCs w:val="28"/>
              </w:rPr>
            </w:pPr>
            <w:r>
              <w:rPr>
                <w:rFonts w:ascii="Times New Roman" w:hAnsi="Times New Roman"/>
                <w:sz w:val="28"/>
                <w:szCs w:val="28"/>
              </w:rPr>
              <w:t xml:space="preserve">Gv đánh giá chung </w:t>
            </w:r>
            <w:r w:rsidRPr="006C5DB5">
              <w:rPr>
                <w:sz w:val="28"/>
                <w:szCs w:val="28"/>
              </w:rPr>
              <w:t xml:space="preserve"> </w:t>
            </w:r>
            <w:r w:rsidRPr="0050659A">
              <w:rPr>
                <w:rFonts w:ascii="Times New Roman" w:hAnsi="Times New Roman"/>
                <w:sz w:val="28"/>
                <w:szCs w:val="28"/>
              </w:rPr>
              <w:t>GVCN: nhận xét về các sản phẩm tiêu biểu để truyền đi thông điệp tôn trọng sự khác biệt giữa mọi người.</w:t>
            </w:r>
          </w:p>
          <w:p w14:paraId="7F0542A3" w14:textId="77777777" w:rsidR="00585904" w:rsidRDefault="00585904" w:rsidP="005A018E">
            <w:pPr>
              <w:spacing w:before="120" w:after="120" w:line="340" w:lineRule="exact"/>
              <w:jc w:val="both"/>
              <w:rPr>
                <w:rFonts w:ascii="Times New Roman" w:hAnsi="Times New Roman"/>
                <w:i/>
                <w:sz w:val="28"/>
                <w:szCs w:val="28"/>
              </w:rPr>
            </w:pPr>
            <w:r w:rsidRPr="006C5DB5">
              <w:rPr>
                <w:rFonts w:ascii="Times New Roman" w:hAnsi="Times New Roman"/>
                <w:i/>
                <w:sz w:val="28"/>
                <w:szCs w:val="28"/>
              </w:rPr>
              <w:t>* GV tổ chức cho HS trong lớp giao lưu văn nghệ với chủ đề “ Lan tỏa sự yêu thương”.</w:t>
            </w:r>
          </w:p>
          <w:p w14:paraId="07DA621A" w14:textId="77777777" w:rsidR="00585904" w:rsidRPr="009C7CC9" w:rsidRDefault="00585904" w:rsidP="005A018E">
            <w:pPr>
              <w:spacing w:after="0"/>
              <w:jc w:val="both"/>
              <w:rPr>
                <w:rFonts w:ascii="Times New Roman" w:hAnsi="Times New Roman"/>
                <w:b/>
                <w:color w:val="FF0000"/>
                <w:sz w:val="28"/>
                <w:szCs w:val="28"/>
              </w:rPr>
            </w:pPr>
          </w:p>
        </w:tc>
      </w:tr>
    </w:tbl>
    <w:p w14:paraId="68F760A5" w14:textId="77777777" w:rsidR="00585904" w:rsidRPr="00132829" w:rsidRDefault="00585904" w:rsidP="00585904">
      <w:pPr>
        <w:spacing w:after="0" w:line="240" w:lineRule="auto"/>
        <w:jc w:val="both"/>
        <w:rPr>
          <w:rFonts w:ascii="Times New Roman" w:hAnsi="Times New Roman"/>
          <w:b/>
          <w:spacing w:val="-6"/>
          <w:sz w:val="28"/>
          <w:szCs w:val="28"/>
        </w:rPr>
      </w:pPr>
    </w:p>
    <w:p w14:paraId="75439A4A" w14:textId="77777777" w:rsidR="00585904" w:rsidRPr="00132829" w:rsidRDefault="00585904" w:rsidP="00585904">
      <w:pPr>
        <w:spacing w:after="0" w:line="288" w:lineRule="auto"/>
        <w:ind w:firstLine="720"/>
        <w:jc w:val="both"/>
        <w:rPr>
          <w:rFonts w:ascii="Times New Roman" w:hAnsi="Times New Roman"/>
          <w:b/>
          <w:spacing w:val="-6"/>
          <w:sz w:val="28"/>
          <w:szCs w:val="28"/>
        </w:rPr>
      </w:pPr>
      <w:r w:rsidRPr="00132829">
        <w:rPr>
          <w:rFonts w:ascii="Times New Roman" w:hAnsi="Times New Roman"/>
          <w:b/>
          <w:spacing w:val="-6"/>
          <w:sz w:val="28"/>
          <w:szCs w:val="28"/>
        </w:rPr>
        <w:t>VI. HOẠT ĐỘNG NỐI TIẾP</w:t>
      </w:r>
    </w:p>
    <w:p w14:paraId="3D830EDB" w14:textId="77777777" w:rsidR="00585904" w:rsidRPr="00132829" w:rsidRDefault="00585904" w:rsidP="00585904">
      <w:pPr>
        <w:spacing w:after="0" w:line="288" w:lineRule="auto"/>
        <w:ind w:firstLine="720"/>
        <w:jc w:val="both"/>
        <w:rPr>
          <w:rFonts w:ascii="Times New Roman" w:hAnsi="Times New Roman"/>
          <w:bCs/>
          <w:spacing w:val="-6"/>
          <w:sz w:val="28"/>
          <w:szCs w:val="28"/>
        </w:rPr>
      </w:pPr>
      <w:r w:rsidRPr="00132829">
        <w:rPr>
          <w:rFonts w:ascii="Times New Roman" w:hAnsi="Times New Roman"/>
          <w:bCs/>
          <w:spacing w:val="-6"/>
          <w:sz w:val="28"/>
          <w:szCs w:val="28"/>
        </w:rPr>
        <w:t>- GV dặn dò học sinh tìm hiểu về các chương trình thiện nguyện tại địa phương.</w:t>
      </w:r>
    </w:p>
    <w:p w14:paraId="71242BC9" w14:textId="77777777" w:rsidR="003F0E3A" w:rsidRDefault="003F0E3A"/>
    <w:sectPr w:rsidR="003F0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04"/>
    <w:rsid w:val="003F0E3A"/>
    <w:rsid w:val="00585904"/>
    <w:rsid w:val="00B63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D97A"/>
  <w15:chartTrackingRefBased/>
  <w15:docId w15:val="{E5F7A166-1EBB-4529-8DCD-3FCF9A6B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904"/>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585904"/>
    <w:pPr>
      <w:widowControl w:val="0"/>
      <w:autoSpaceDE w:val="0"/>
      <w:autoSpaceDN w:val="0"/>
      <w:spacing w:after="0" w:line="240" w:lineRule="auto"/>
      <w:ind w:left="219"/>
    </w:pPr>
    <w:rPr>
      <w:rFonts w:ascii="Times New Roman" w:eastAsia="Times New Roman" w:hAnsi="Times New Roman"/>
      <w:sz w:val="24"/>
      <w:szCs w:val="24"/>
      <w:lang w:bidi="en-US"/>
    </w:rPr>
  </w:style>
  <w:style w:type="character" w:customStyle="1" w:styleId="BodyTextChar">
    <w:name w:val="Body Text Char"/>
    <w:basedOn w:val="DefaultParagraphFont"/>
    <w:link w:val="BodyText"/>
    <w:rsid w:val="00585904"/>
    <w:rPr>
      <w:rFonts w:ascii="Times New Roman" w:eastAsia="Times New Roman" w:hAnsi="Times New Roman" w:cs="Times New Roman"/>
      <w:kern w:val="0"/>
      <w:sz w:val="24"/>
      <w:szCs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2024-01-28T10:18:00Z</dcterms:created>
  <dcterms:modified xsi:type="dcterms:W3CDTF">2024-01-28T10:21:00Z</dcterms:modified>
</cp:coreProperties>
</file>